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32486" w14:textId="0CBDAA38" w:rsidR="003F78D7" w:rsidRDefault="003F78D7">
      <w:r>
        <w:rPr>
          <w:b/>
          <w:bCs/>
          <w:noProof/>
        </w:rPr>
        <w:drawing>
          <wp:anchor distT="0" distB="0" distL="114300" distR="114300" simplePos="0" relativeHeight="251659264" behindDoc="0" locked="0" layoutInCell="1" allowOverlap="1" wp14:anchorId="6337EC66" wp14:editId="4AB6C1EB">
            <wp:simplePos x="0" y="0"/>
            <wp:positionH relativeFrom="column">
              <wp:posOffset>2595084</wp:posOffset>
            </wp:positionH>
            <wp:positionV relativeFrom="paragraph">
              <wp:posOffset>-391412</wp:posOffset>
            </wp:positionV>
            <wp:extent cx="815975" cy="1061085"/>
            <wp:effectExtent l="0" t="0" r="0" b="5715"/>
            <wp:wrapNone/>
            <wp:docPr id="211212199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21990" name="Picture 1" descr="A blue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5975" cy="1061085"/>
                    </a:xfrm>
                    <a:prstGeom prst="rect">
                      <a:avLst/>
                    </a:prstGeom>
                  </pic:spPr>
                </pic:pic>
              </a:graphicData>
            </a:graphic>
            <wp14:sizeRelH relativeFrom="page">
              <wp14:pctWidth>0</wp14:pctWidth>
            </wp14:sizeRelH>
            <wp14:sizeRelV relativeFrom="page">
              <wp14:pctHeight>0</wp14:pctHeight>
            </wp14:sizeRelV>
          </wp:anchor>
        </w:drawing>
      </w:r>
    </w:p>
    <w:p w14:paraId="3FF74923" w14:textId="77777777" w:rsidR="003F78D7" w:rsidRDefault="003F78D7"/>
    <w:p w14:paraId="33B8DAD3" w14:textId="77777777" w:rsidR="003F78D7" w:rsidRDefault="003F78D7"/>
    <w:p w14:paraId="659AB0A7" w14:textId="6FD40460" w:rsidR="00B050EC" w:rsidRDefault="00B050EC" w:rsidP="003F78D7">
      <w:pPr>
        <w:jc w:val="center"/>
      </w:pPr>
      <w:r>
        <w:t>GCFI 77</w:t>
      </w:r>
      <w:r w:rsidRPr="00B050EC">
        <w:rPr>
          <w:vertAlign w:val="superscript"/>
        </w:rPr>
        <w:t>th</w:t>
      </w:r>
      <w:r>
        <w:t xml:space="preserve"> Membership Meeting Minutes</w:t>
      </w:r>
    </w:p>
    <w:p w14:paraId="4E6EBDFB" w14:textId="06E90E26" w:rsidR="003F78D7" w:rsidRDefault="003F78D7" w:rsidP="003F78D7">
      <w:pPr>
        <w:jc w:val="center"/>
      </w:pPr>
      <w:r>
        <w:t>Guadeloupe, November 2024</w:t>
      </w:r>
    </w:p>
    <w:p w14:paraId="2225A43B" w14:textId="3D7FD054" w:rsidR="00B050EC" w:rsidRDefault="00B050EC" w:rsidP="003F78D7">
      <w:pPr>
        <w:jc w:val="center"/>
      </w:pPr>
      <w:r>
        <w:t>Chair: Martin Russell</w:t>
      </w:r>
    </w:p>
    <w:p w14:paraId="3E823617" w14:textId="7F1958EF" w:rsidR="00B050EC" w:rsidRDefault="00B050EC" w:rsidP="003F78D7">
      <w:pPr>
        <w:jc w:val="center"/>
      </w:pPr>
      <w:r>
        <w:t>Vice Chair: Eric</w:t>
      </w:r>
      <w:r w:rsidR="003F78D7">
        <w:t xml:space="preserve"> Wade</w:t>
      </w:r>
    </w:p>
    <w:p w14:paraId="45BA0077" w14:textId="77777777" w:rsidR="003F78D7" w:rsidRDefault="003F78D7"/>
    <w:p w14:paraId="21309559" w14:textId="04CC6720" w:rsidR="00B050EC" w:rsidRDefault="00B050EC">
      <w:r>
        <w:t xml:space="preserve">Agenda </w:t>
      </w:r>
      <w:r w:rsidR="003F78D7">
        <w:t xml:space="preserve">was presented </w:t>
      </w:r>
      <w:r>
        <w:t>on the screen</w:t>
      </w:r>
      <w:r w:rsidR="00AE3D97">
        <w:t xml:space="preserve"> in the meeting room.</w:t>
      </w:r>
    </w:p>
    <w:p w14:paraId="6B2E0113" w14:textId="29DF9BC5" w:rsidR="00B050EC" w:rsidRDefault="00B050EC">
      <w:r>
        <w:t>Chair called the meeting to order and welcomed everyone.</w:t>
      </w:r>
    </w:p>
    <w:p w14:paraId="130B9F2F" w14:textId="7BE6AACD" w:rsidR="00B050EC" w:rsidRDefault="00B050EC">
      <w:r>
        <w:t xml:space="preserve">Vice Chair determined that there </w:t>
      </w:r>
      <w:r w:rsidR="003F78D7">
        <w:t>was</w:t>
      </w:r>
      <w:r>
        <w:t xml:space="preserve"> a quorum.</w:t>
      </w:r>
    </w:p>
    <w:p w14:paraId="7B84D271" w14:textId="77777777" w:rsidR="00013058" w:rsidRPr="00013058" w:rsidRDefault="00C80D07">
      <w:pPr>
        <w:rPr>
          <w:b/>
          <w:bCs/>
        </w:rPr>
      </w:pPr>
      <w:r w:rsidRPr="00013058">
        <w:rPr>
          <w:b/>
          <w:bCs/>
        </w:rPr>
        <w:t>Opening remarks from the Cha</w:t>
      </w:r>
      <w:r w:rsidR="00013058" w:rsidRPr="00013058">
        <w:rPr>
          <w:b/>
          <w:bCs/>
        </w:rPr>
        <w:t>ir</w:t>
      </w:r>
      <w:r w:rsidRPr="00013058">
        <w:rPr>
          <w:b/>
          <w:bCs/>
        </w:rPr>
        <w:t xml:space="preserve">: </w:t>
      </w:r>
    </w:p>
    <w:p w14:paraId="6A55143F" w14:textId="04CC450B" w:rsidR="00B050EC" w:rsidRDefault="00B050EC">
      <w:r>
        <w:t xml:space="preserve">Chair </w:t>
      </w:r>
      <w:r w:rsidR="00C80D07">
        <w:t>mentioned that he has been Chair for</w:t>
      </w:r>
      <w:r>
        <w:t xml:space="preserve"> 2 years and previously </w:t>
      </w:r>
      <w:r w:rsidR="00C80D07">
        <w:t>another term for</w:t>
      </w:r>
      <w:r>
        <w:t xml:space="preserve"> 3 years. </w:t>
      </w:r>
      <w:r w:rsidR="00C80D07">
        <w:t xml:space="preserve">Expressed how </w:t>
      </w:r>
      <w:r>
        <w:t xml:space="preserve">GCFI is family and </w:t>
      </w:r>
      <w:r w:rsidR="00C80D07">
        <w:t xml:space="preserve">there is a </w:t>
      </w:r>
      <w:r>
        <w:t xml:space="preserve">structured </w:t>
      </w:r>
      <w:r w:rsidR="00C80D07">
        <w:t>B</w:t>
      </w:r>
      <w:r>
        <w:t xml:space="preserve">oard </w:t>
      </w:r>
      <w:r w:rsidR="00C80D07">
        <w:t xml:space="preserve">which helps GCFI to operate. </w:t>
      </w:r>
      <w:r>
        <w:t xml:space="preserve">Board meets regularly. </w:t>
      </w:r>
      <w:r w:rsidR="00C80D07">
        <w:t xml:space="preserve">There are </w:t>
      </w:r>
      <w:r>
        <w:t xml:space="preserve">20 Board members, 3-4 </w:t>
      </w:r>
      <w:r w:rsidR="00C80D07">
        <w:t>E</w:t>
      </w:r>
      <w:r>
        <w:t>x</w:t>
      </w:r>
      <w:r w:rsidR="00C80D07">
        <w:t xml:space="preserve"> </w:t>
      </w:r>
      <w:r w:rsidR="00AE3D97">
        <w:t>O</w:t>
      </w:r>
      <w:r w:rsidR="00C80D07">
        <w:t>f</w:t>
      </w:r>
      <w:r>
        <w:t>ficio</w:t>
      </w:r>
      <w:r w:rsidR="00C80D07">
        <w:t xml:space="preserve"> members. </w:t>
      </w:r>
      <w:r>
        <w:t xml:space="preserve">GCFI </w:t>
      </w:r>
      <w:r w:rsidR="00C80D07">
        <w:t>is</w:t>
      </w:r>
      <w:r>
        <w:t xml:space="preserve"> </w:t>
      </w:r>
      <w:proofErr w:type="gramStart"/>
      <w:r>
        <w:t>a</w:t>
      </w:r>
      <w:proofErr w:type="gramEnd"/>
      <w:r>
        <w:t xml:space="preserve"> NGO in the US. </w:t>
      </w:r>
    </w:p>
    <w:p w14:paraId="1F0E0100" w14:textId="24DAD35A" w:rsidR="00013058" w:rsidRPr="00013058" w:rsidRDefault="00013058">
      <w:pPr>
        <w:rPr>
          <w:b/>
          <w:bCs/>
        </w:rPr>
      </w:pPr>
      <w:r w:rsidRPr="00013058">
        <w:rPr>
          <w:b/>
          <w:bCs/>
        </w:rPr>
        <w:t>Approval of Minutes:</w:t>
      </w:r>
      <w:r w:rsidR="007860FE">
        <w:rPr>
          <w:b/>
          <w:bCs/>
        </w:rPr>
        <w:t xml:space="preserve"> (Chair)</w:t>
      </w:r>
    </w:p>
    <w:p w14:paraId="0C685C93" w14:textId="2B816AC6" w:rsidR="00B050EC" w:rsidRDefault="00B050EC">
      <w:r>
        <w:t>Minutes</w:t>
      </w:r>
      <w:r w:rsidR="00C80D07">
        <w:t xml:space="preserve"> for the 76</w:t>
      </w:r>
      <w:r w:rsidR="00C80D07" w:rsidRPr="00C80D07">
        <w:rPr>
          <w:vertAlign w:val="superscript"/>
        </w:rPr>
        <w:t>th</w:t>
      </w:r>
      <w:r w:rsidR="00C80D07">
        <w:t xml:space="preserve"> annual meeting</w:t>
      </w:r>
      <w:r>
        <w:t xml:space="preserve"> were </w:t>
      </w:r>
      <w:r w:rsidR="00C80D07">
        <w:t xml:space="preserve">presented for review and approval. </w:t>
      </w:r>
      <w:r>
        <w:t>As a formality</w:t>
      </w:r>
      <w:r w:rsidR="00C80D07">
        <w:t>, the</w:t>
      </w:r>
      <w:r>
        <w:t xml:space="preserve"> meeting </w:t>
      </w:r>
      <w:r w:rsidR="00C80D07">
        <w:t xml:space="preserve">minutes are a </w:t>
      </w:r>
      <w:r>
        <w:t>record.</w:t>
      </w:r>
      <w:r w:rsidR="00C80D07">
        <w:t xml:space="preserve"> Megan provided a</w:t>
      </w:r>
      <w:r w:rsidR="00013058">
        <w:t>1st and Nancy a 2</w:t>
      </w:r>
      <w:r w:rsidR="00013058" w:rsidRPr="00013058">
        <w:rPr>
          <w:vertAlign w:val="superscript"/>
        </w:rPr>
        <w:t>nd</w:t>
      </w:r>
      <w:r w:rsidR="00013058">
        <w:t xml:space="preserve"> and the minute</w:t>
      </w:r>
      <w:r w:rsidR="00AE3D97">
        <w:t>s</w:t>
      </w:r>
      <w:r w:rsidR="00013058">
        <w:t xml:space="preserve"> were voted on by the membership and accepted. </w:t>
      </w:r>
    </w:p>
    <w:p w14:paraId="33833C99" w14:textId="08C969B8" w:rsidR="00603BCB" w:rsidRPr="007860FE" w:rsidRDefault="007860FE">
      <w:pPr>
        <w:rPr>
          <w:b/>
          <w:bCs/>
        </w:rPr>
      </w:pPr>
      <w:r w:rsidRPr="007860FE">
        <w:rPr>
          <w:b/>
          <w:bCs/>
        </w:rPr>
        <w:t>Budget and Finance:</w:t>
      </w:r>
      <w:r>
        <w:rPr>
          <w:b/>
          <w:bCs/>
        </w:rPr>
        <w:t xml:space="preserve"> (Mel</w:t>
      </w:r>
      <w:r w:rsidR="00AE3D97">
        <w:rPr>
          <w:b/>
          <w:bCs/>
        </w:rPr>
        <w:t xml:space="preserve"> Goodwin</w:t>
      </w:r>
      <w:r>
        <w:rPr>
          <w:b/>
          <w:bCs/>
        </w:rPr>
        <w:t>)</w:t>
      </w:r>
    </w:p>
    <w:p w14:paraId="2E8E9D3B" w14:textId="77777777" w:rsidR="002400DF" w:rsidRDefault="007860FE">
      <w:r>
        <w:t>Mel presented the</w:t>
      </w:r>
      <w:r w:rsidR="00603BCB">
        <w:t xml:space="preserve"> 2025 </w:t>
      </w:r>
      <w:r w:rsidR="00AE3D97">
        <w:t xml:space="preserve">forecast </w:t>
      </w:r>
      <w:r w:rsidR="00603BCB">
        <w:t xml:space="preserve">budget. </w:t>
      </w:r>
      <w:r w:rsidR="00AE3D97">
        <w:t>The</w:t>
      </w:r>
      <w:r>
        <w:t xml:space="preserve"> i</w:t>
      </w:r>
      <w:r w:rsidR="00603BCB">
        <w:t xml:space="preserve">ncome side </w:t>
      </w:r>
      <w:r w:rsidR="00AE3D97">
        <w:t xml:space="preserve">was </w:t>
      </w:r>
      <w:r w:rsidR="00603BCB">
        <w:t xml:space="preserve">based on historic performance. </w:t>
      </w:r>
      <w:r w:rsidR="00AE3D97">
        <w:t>He r</w:t>
      </w:r>
      <w:r w:rsidR="00603BCB">
        <w:t>eviewed the sponsors and restricted grants</w:t>
      </w:r>
      <w:r w:rsidR="00AE3D97">
        <w:t>,</w:t>
      </w:r>
      <w:r w:rsidR="00603BCB">
        <w:t xml:space="preserve"> </w:t>
      </w:r>
      <w:r w:rsidR="00AE3D97">
        <w:t>which some have</w:t>
      </w:r>
      <w:r w:rsidR="00603BCB">
        <w:t xml:space="preserve"> 10-15%</w:t>
      </w:r>
      <w:r>
        <w:t xml:space="preserve"> IDC</w:t>
      </w:r>
      <w:r w:rsidR="00603BCB">
        <w:t xml:space="preserve">. Total </w:t>
      </w:r>
      <w:r w:rsidR="00AE3D97">
        <w:t xml:space="preserve">projected </w:t>
      </w:r>
      <w:r w:rsidR="00603BCB">
        <w:t xml:space="preserve">income $1,623,873. Most </w:t>
      </w:r>
      <w:r w:rsidR="00AE3D97">
        <w:t xml:space="preserve">of these funds </w:t>
      </w:r>
      <w:r w:rsidR="00603BCB">
        <w:t>come from restricted grants</w:t>
      </w:r>
      <w:r>
        <w:t>.</w:t>
      </w:r>
      <w:r w:rsidR="00603BCB">
        <w:t xml:space="preserve">  When we </w:t>
      </w:r>
      <w:r w:rsidR="00AE3D97">
        <w:t>were only an</w:t>
      </w:r>
      <w:r w:rsidR="00603BCB">
        <w:t xml:space="preserve"> institute</w:t>
      </w:r>
      <w:r w:rsidR="00AE3D97">
        <w:t xml:space="preserve"> (meeting)</w:t>
      </w:r>
      <w:r w:rsidR="00603BCB">
        <w:t xml:space="preserve"> GCFI budget </w:t>
      </w:r>
      <w:r w:rsidR="00AE3D97">
        <w:t xml:space="preserve">was approximately </w:t>
      </w:r>
      <w:r w:rsidR="00603BCB">
        <w:t xml:space="preserve">$50K. The annual meeting </w:t>
      </w:r>
      <w:r w:rsidR="00AE3D97">
        <w:t xml:space="preserve">cost are project to </w:t>
      </w:r>
      <w:r w:rsidR="00603BCB">
        <w:t>be $92,000 for 76</w:t>
      </w:r>
      <w:r w:rsidR="00603BCB" w:rsidRPr="00AE3D97">
        <w:rPr>
          <w:vertAlign w:val="superscript"/>
        </w:rPr>
        <w:t>th</w:t>
      </w:r>
      <w:r w:rsidR="00AE3D97">
        <w:t xml:space="preserve"> meeting</w:t>
      </w:r>
      <w:r w:rsidR="00603BCB">
        <w:t xml:space="preserve">. </w:t>
      </w:r>
      <w:r w:rsidR="00AE3D97">
        <w:t>We will e</w:t>
      </w:r>
      <w:r w:rsidR="00603BCB">
        <w:t xml:space="preserve">ngage in a </w:t>
      </w:r>
      <w:r w:rsidR="00AE3D97">
        <w:t>volunteer</w:t>
      </w:r>
      <w:r w:rsidR="00603BCB">
        <w:t xml:space="preserve"> audit</w:t>
      </w:r>
      <w:r w:rsidR="00AE3D97">
        <w:t>, which is likely to cost</w:t>
      </w:r>
      <w:r w:rsidR="00603BCB">
        <w:t xml:space="preserve"> between $20 - $24 K. </w:t>
      </w:r>
      <w:r w:rsidR="00AE3D97">
        <w:t>Will p</w:t>
      </w:r>
      <w:r w:rsidR="00603BCB">
        <w:t xml:space="preserve">lan to do </w:t>
      </w:r>
      <w:proofErr w:type="gramStart"/>
      <w:r w:rsidR="00AE3D97">
        <w:t xml:space="preserve">this </w:t>
      </w:r>
      <w:r w:rsidR="00603BCB">
        <w:t>every 3 years</w:t>
      </w:r>
      <w:proofErr w:type="gramEnd"/>
      <w:r w:rsidR="00603BCB">
        <w:t xml:space="preserve">. </w:t>
      </w:r>
      <w:r w:rsidR="002400DF">
        <w:t>Other costs include b</w:t>
      </w:r>
      <w:r w:rsidR="00603BCB">
        <w:t xml:space="preserve">ank charges </w:t>
      </w:r>
      <w:r w:rsidR="00AE3D97">
        <w:t xml:space="preserve">for </w:t>
      </w:r>
      <w:r w:rsidR="00603BCB">
        <w:t>wired transfer fee</w:t>
      </w:r>
      <w:r w:rsidR="002400DF">
        <w:t xml:space="preserve">, </w:t>
      </w:r>
      <w:proofErr w:type="spellStart"/>
      <w:r w:rsidR="00603BCB">
        <w:t>ebsite</w:t>
      </w:r>
      <w:proofErr w:type="spellEnd"/>
      <w:r w:rsidR="00603BCB">
        <w:t xml:space="preserve"> maintenance and other IT costs</w:t>
      </w:r>
      <w:r w:rsidR="002400DF">
        <w:t xml:space="preserve"> and student awards.</w:t>
      </w:r>
      <w:r w:rsidR="00603BCB">
        <w:t xml:space="preserve"> </w:t>
      </w:r>
      <w:r w:rsidR="002400DF">
        <w:t>S</w:t>
      </w:r>
      <w:r w:rsidR="00603BCB">
        <w:t xml:space="preserve">alaries </w:t>
      </w:r>
      <w:r w:rsidR="002400DF">
        <w:t xml:space="preserve">are </w:t>
      </w:r>
      <w:r w:rsidR="00603BCB">
        <w:t>$135,000 (ED</w:t>
      </w:r>
      <w:r w:rsidR="002400DF">
        <w:t>,</w:t>
      </w:r>
      <w:r w:rsidR="00603BCB">
        <w:t xml:space="preserve"> AED, CFO, A</w:t>
      </w:r>
      <w:r w:rsidR="002400DF">
        <w:t>dmin</w:t>
      </w:r>
      <w:r w:rsidR="00603BCB">
        <w:t xml:space="preserve"> </w:t>
      </w:r>
      <w:r w:rsidR="002400DF">
        <w:t>A</w:t>
      </w:r>
      <w:r w:rsidR="00603BCB">
        <w:t xml:space="preserve">ssist). The program </w:t>
      </w:r>
      <w:r w:rsidR="002400DF">
        <w:t xml:space="preserve">and publication </w:t>
      </w:r>
      <w:r w:rsidR="00603BCB">
        <w:t xml:space="preserve">manager </w:t>
      </w:r>
      <w:r w:rsidR="002400DF">
        <w:t xml:space="preserve">salary costs </w:t>
      </w:r>
      <w:proofErr w:type="gramStart"/>
      <w:r w:rsidR="002400DF">
        <w:t>are</w:t>
      </w:r>
      <w:r w:rsidR="00603BCB">
        <w:t xml:space="preserve">  covered</w:t>
      </w:r>
      <w:proofErr w:type="gramEnd"/>
      <w:r w:rsidR="00603BCB">
        <w:t xml:space="preserve"> from the meeting. </w:t>
      </w:r>
      <w:r w:rsidR="002400DF">
        <w:t xml:space="preserve">There is </w:t>
      </w:r>
      <w:r w:rsidR="00603BCB">
        <w:lastRenderedPageBreak/>
        <w:t>$10K for general travel</w:t>
      </w:r>
      <w:r w:rsidR="002400DF">
        <w:t xml:space="preserve"> stipend,</w:t>
      </w:r>
      <w:r w:rsidR="00603BCB">
        <w:t xml:space="preserve"> $5K GCRL partnership</w:t>
      </w:r>
      <w:r w:rsidR="002400DF">
        <w:t xml:space="preserve"> and</w:t>
      </w:r>
      <w:r w:rsidR="00603BCB">
        <w:t xml:space="preserve"> $2000 for scholarship with UF</w:t>
      </w:r>
      <w:r w:rsidR="002400DF">
        <w:t>.</w:t>
      </w:r>
      <w:r w:rsidR="00603BCB">
        <w:t xml:space="preserve"> Total unrestricted expenses </w:t>
      </w:r>
      <w:r w:rsidR="002400DF">
        <w:t xml:space="preserve">are </w:t>
      </w:r>
      <w:r w:rsidR="00603BCB">
        <w:t>$311,000 and total expenses $1</w:t>
      </w:r>
      <w:r w:rsidR="002400DF">
        <w:t>,</w:t>
      </w:r>
      <w:r w:rsidR="00603BCB">
        <w:t xml:space="preserve">604,000 with a </w:t>
      </w:r>
      <w:r w:rsidR="002400DF">
        <w:t xml:space="preserve">projected </w:t>
      </w:r>
      <w:r w:rsidR="00603BCB">
        <w:t xml:space="preserve">net income of </w:t>
      </w:r>
      <w:r w:rsidR="00F46B04">
        <w:t xml:space="preserve">about </w:t>
      </w:r>
      <w:r w:rsidR="00603BCB">
        <w:t>$19,000</w:t>
      </w:r>
      <w:r w:rsidR="00F46B04">
        <w:t xml:space="preserve">. </w:t>
      </w:r>
      <w:r w:rsidR="002400DF">
        <w:t>We o</w:t>
      </w:r>
      <w:r w:rsidR="00F46B04">
        <w:t>perate at a balance</w:t>
      </w:r>
      <w:r w:rsidR="002400DF">
        <w:t>d</w:t>
      </w:r>
      <w:r w:rsidR="00F46B04">
        <w:t xml:space="preserve"> budget. Alejandro 1</w:t>
      </w:r>
      <w:r w:rsidR="00F46B04" w:rsidRPr="00F46B04">
        <w:rPr>
          <w:vertAlign w:val="superscript"/>
        </w:rPr>
        <w:t>st</w:t>
      </w:r>
      <w:r w:rsidR="00F46B04">
        <w:t>, Mark 2</w:t>
      </w:r>
      <w:r w:rsidR="00F46B04" w:rsidRPr="00F46B04">
        <w:rPr>
          <w:vertAlign w:val="superscript"/>
        </w:rPr>
        <w:t>nd</w:t>
      </w:r>
      <w:r w:rsidR="00F46B04">
        <w:t xml:space="preserve"> </w:t>
      </w:r>
      <w:r w:rsidR="002400DF">
        <w:t>and membership accepted the forecast</w:t>
      </w:r>
      <w:r w:rsidR="00F46B04">
        <w:t xml:space="preserve"> budget. </w:t>
      </w:r>
    </w:p>
    <w:p w14:paraId="25D31916" w14:textId="436D38D0" w:rsidR="002400DF" w:rsidRPr="002400DF" w:rsidRDefault="002400DF">
      <w:pPr>
        <w:rPr>
          <w:b/>
          <w:bCs/>
        </w:rPr>
      </w:pPr>
      <w:r w:rsidRPr="002400DF">
        <w:rPr>
          <w:b/>
          <w:bCs/>
        </w:rPr>
        <w:t>Executive Director comments:</w:t>
      </w:r>
    </w:p>
    <w:p w14:paraId="5D6465C7" w14:textId="58812957" w:rsidR="00603BCB" w:rsidRDefault="002400DF">
      <w:r>
        <w:t xml:space="preserve">Martin mentioned that GCFI is </w:t>
      </w:r>
      <w:proofErr w:type="gramStart"/>
      <w:r>
        <w:t>a</w:t>
      </w:r>
      <w:proofErr w:type="gramEnd"/>
      <w:r>
        <w:t xml:space="preserve"> </w:t>
      </w:r>
      <w:r w:rsidR="00BB346F">
        <w:t>NGO that is not just a meeting organization we do projects with outputs</w:t>
      </w:r>
      <w:r>
        <w:t>.</w:t>
      </w:r>
      <w:r w:rsidR="00BB346F">
        <w:t xml:space="preserve"> </w:t>
      </w:r>
      <w:r>
        <w:t>This model</w:t>
      </w:r>
      <w:r w:rsidR="00BB346F">
        <w:t xml:space="preserve"> costs money and time</w:t>
      </w:r>
      <w:r>
        <w:t xml:space="preserve"> to manage the grants.</w:t>
      </w:r>
    </w:p>
    <w:p w14:paraId="65F692E3" w14:textId="435442B3" w:rsidR="00BB346F" w:rsidRDefault="002400DF">
      <w:r>
        <w:t xml:space="preserve">Bob reiterated what Martin said – that GCFI is growing and </w:t>
      </w:r>
      <w:proofErr w:type="gramStart"/>
      <w:r>
        <w:t>there</w:t>
      </w:r>
      <w:proofErr w:type="gramEnd"/>
      <w:r>
        <w:t xml:space="preserve"> diversity of grants and others are pending. Here are some details on the different types of grants - c</w:t>
      </w:r>
      <w:r w:rsidR="00BB346F">
        <w:t xml:space="preserve">limate change grant </w:t>
      </w:r>
      <w:r>
        <w:t xml:space="preserve">is related to </w:t>
      </w:r>
      <w:r w:rsidR="00BB346F">
        <w:t>conserv</w:t>
      </w:r>
      <w:r>
        <w:t>ation of</w:t>
      </w:r>
      <w:r w:rsidR="00BB346F">
        <w:t xml:space="preserve"> </w:t>
      </w:r>
      <w:r>
        <w:t xml:space="preserve">fish </w:t>
      </w:r>
      <w:r w:rsidR="00BB346F">
        <w:t xml:space="preserve">stocks in Puerto Rico and USVI. </w:t>
      </w:r>
      <w:r>
        <w:t>There is a n</w:t>
      </w:r>
      <w:r w:rsidR="00BB346F">
        <w:t xml:space="preserve">ew CITES grant. A lot </w:t>
      </w:r>
      <w:r>
        <w:t xml:space="preserve">of grants </w:t>
      </w:r>
      <w:r w:rsidR="00BB346F">
        <w:t xml:space="preserve">related to MPA. Fisher </w:t>
      </w:r>
      <w:r>
        <w:t xml:space="preserve">grant that addresses </w:t>
      </w:r>
      <w:r w:rsidR="00BB346F">
        <w:t>diving health</w:t>
      </w:r>
      <w:r>
        <w:t xml:space="preserve">. </w:t>
      </w:r>
      <w:r w:rsidR="00BB346F">
        <w:t xml:space="preserve">USAID law enforcement to address IUU </w:t>
      </w:r>
      <w:r>
        <w:t>f</w:t>
      </w:r>
      <w:r w:rsidR="00BB346F">
        <w:t xml:space="preserve">ishing. Grant to facilitate the meeting of the working groups that was done in Panama. Mike </w:t>
      </w:r>
      <w:proofErr w:type="spellStart"/>
      <w:r w:rsidR="00BB346F">
        <w:t>Channelworth</w:t>
      </w:r>
      <w:proofErr w:type="spellEnd"/>
      <w:r w:rsidR="00BB346F">
        <w:t xml:space="preserve"> </w:t>
      </w:r>
      <w:r>
        <w:t>provided</w:t>
      </w:r>
      <w:r w:rsidR="00BB346F">
        <w:t xml:space="preserve"> support for the student awards. </w:t>
      </w:r>
      <w:r>
        <w:t xml:space="preserve">The highest IDC that can be requested is 10% since GCFI does not have a negotiated rate. The IDC rate is going up to 15%. Bob mentioned that GCFI needs to mature as </w:t>
      </w:r>
      <w:proofErr w:type="gramStart"/>
      <w:r>
        <w:t>a</w:t>
      </w:r>
      <w:proofErr w:type="gramEnd"/>
      <w:r>
        <w:t xml:space="preserve"> NGO and develop more policies. The financials are done through two ways – one for the grants and one for IRS reporting. Using a project management software called Asana. He ended his comments that this is the last meeting </w:t>
      </w:r>
      <w:r w:rsidR="00D455F9">
        <w:t xml:space="preserve">as Executive Director and everyone applauded Bob. </w:t>
      </w:r>
    </w:p>
    <w:p w14:paraId="31CEF88C" w14:textId="382D650D" w:rsidR="00D14F22" w:rsidRDefault="00D455F9">
      <w:r>
        <w:t xml:space="preserve">Martin mentioned that the </w:t>
      </w:r>
      <w:r w:rsidR="00D14F22">
        <w:t>Board will go through a process of establishing a new executive director at some stage.</w:t>
      </w:r>
      <w:r>
        <w:t xml:space="preserve"> He acknowledged Bob’s </w:t>
      </w:r>
      <w:r w:rsidR="00D14F22">
        <w:t xml:space="preserve">30 </w:t>
      </w:r>
      <w:proofErr w:type="spellStart"/>
      <w:r w:rsidR="00D14F22">
        <w:t>years</w:t>
      </w:r>
      <w:proofErr w:type="spellEnd"/>
      <w:r w:rsidR="00D14F22">
        <w:t xml:space="preserve"> work and thank</w:t>
      </w:r>
      <w:r>
        <w:t>ed</w:t>
      </w:r>
      <w:r w:rsidR="00D14F22">
        <w:t xml:space="preserve"> Bob</w:t>
      </w:r>
      <w:r>
        <w:t xml:space="preserve"> and stated that </w:t>
      </w:r>
      <w:r w:rsidR="00D14F22">
        <w:t>GCFI would not be what it is today without Bob.</w:t>
      </w:r>
    </w:p>
    <w:p w14:paraId="685DB06B" w14:textId="7697CA00" w:rsidR="00D14F22" w:rsidRPr="00D455F9" w:rsidRDefault="00D14F22">
      <w:pPr>
        <w:rPr>
          <w:b/>
          <w:bCs/>
        </w:rPr>
      </w:pPr>
      <w:r w:rsidRPr="00D455F9">
        <w:rPr>
          <w:b/>
          <w:bCs/>
        </w:rPr>
        <w:t>Standing Committee</w:t>
      </w:r>
      <w:r w:rsidR="00D455F9" w:rsidRPr="00D455F9">
        <w:rPr>
          <w:b/>
          <w:bCs/>
        </w:rPr>
        <w:t xml:space="preserve"> Reports:</w:t>
      </w:r>
      <w:r w:rsidRPr="00D455F9">
        <w:rPr>
          <w:b/>
          <w:bCs/>
        </w:rPr>
        <w:t xml:space="preserve"> </w:t>
      </w:r>
    </w:p>
    <w:p w14:paraId="092A6522" w14:textId="278C5CED" w:rsidR="00E64330" w:rsidRDefault="00D455F9">
      <w:r w:rsidRPr="00C83C4A">
        <w:rPr>
          <w:u w:val="single"/>
        </w:rPr>
        <w:t>Program Committee</w:t>
      </w:r>
      <w:r w:rsidR="00C83C4A">
        <w:t>:</w:t>
      </w:r>
      <w:r>
        <w:t xml:space="preserve"> </w:t>
      </w:r>
      <w:r w:rsidR="00D14F22">
        <w:t xml:space="preserve">Alejandro </w:t>
      </w:r>
      <w:r>
        <w:t>has been w</w:t>
      </w:r>
      <w:r w:rsidR="00D14F22">
        <w:t>orking with t</w:t>
      </w:r>
      <w:r>
        <w:t>he</w:t>
      </w:r>
      <w:r w:rsidR="00D14F22">
        <w:t xml:space="preserve"> different host countries and different partners</w:t>
      </w:r>
      <w:r>
        <w:t>. He mentioned that this is time consuming and acknowledged that this work and the meeting organization has been simplified with the help of Fadilah</w:t>
      </w:r>
      <w:r w:rsidR="00D14F22">
        <w:t xml:space="preserve">. </w:t>
      </w:r>
      <w:r>
        <w:t>He said for the 77</w:t>
      </w:r>
      <w:r w:rsidRPr="00D455F9">
        <w:rPr>
          <w:vertAlign w:val="superscript"/>
        </w:rPr>
        <w:t>th</w:t>
      </w:r>
      <w:r>
        <w:t xml:space="preserve"> meeting there are </w:t>
      </w:r>
      <w:r w:rsidR="00D14F22">
        <w:t>97 presentations and 50 posters</w:t>
      </w:r>
      <w:r>
        <w:t xml:space="preserve"> along with 1</w:t>
      </w:r>
      <w:r w:rsidR="00D14F22">
        <w:t xml:space="preserve"> special session and 2 workshops</w:t>
      </w:r>
      <w:r w:rsidR="00E64330">
        <w:t xml:space="preserve">. </w:t>
      </w:r>
      <w:r>
        <w:t>He mentioned that when GCFI comes</w:t>
      </w:r>
      <w:r w:rsidR="00E64330">
        <w:t xml:space="preserve"> to the </w:t>
      </w:r>
      <w:r>
        <w:t xml:space="preserve">host </w:t>
      </w:r>
      <w:r w:rsidR="00E64330">
        <w:t xml:space="preserve">country </w:t>
      </w:r>
      <w:r>
        <w:t>that</w:t>
      </w:r>
      <w:r w:rsidR="00E64330">
        <w:t xml:space="preserve"> they explore topics for the host country and will implement that this year</w:t>
      </w:r>
      <w:r>
        <w:t>.</w:t>
      </w:r>
      <w:r w:rsidR="00E64330">
        <w:t xml:space="preserve"> </w:t>
      </w:r>
      <w:r>
        <w:t>That way the</w:t>
      </w:r>
      <w:r w:rsidR="00E64330">
        <w:t xml:space="preserve"> host country can bring their own people and topics.</w:t>
      </w:r>
      <w:r>
        <w:t xml:space="preserve"> Made a comment that there are many students and good to see the early career attendees. Alejandro invited the membership to provide feedback on the program and if there are any improvement suggestions. There were two comments from the membership – Ron </w:t>
      </w:r>
      <w:r>
        <w:t>suggest</w:t>
      </w:r>
      <w:r>
        <w:t>ed that it would be</w:t>
      </w:r>
      <w:r>
        <w:t xml:space="preserve"> nice </w:t>
      </w:r>
      <w:r>
        <w:t xml:space="preserve">that </w:t>
      </w:r>
      <w:r>
        <w:t xml:space="preserve">around </w:t>
      </w:r>
      <w:r>
        <w:t xml:space="preserve">the </w:t>
      </w:r>
      <w:r>
        <w:t xml:space="preserve">opening ceremony </w:t>
      </w:r>
      <w:r>
        <w:t xml:space="preserve">that the </w:t>
      </w:r>
      <w:r>
        <w:t xml:space="preserve">host country </w:t>
      </w:r>
      <w:r>
        <w:t>provides an overview of the</w:t>
      </w:r>
      <w:r>
        <w:t xml:space="preserve"> fishing </w:t>
      </w:r>
      <w:r>
        <w:t>industry/</w:t>
      </w:r>
      <w:r>
        <w:t>capacity. Alejandro</w:t>
      </w:r>
      <w:r>
        <w:t xml:space="preserve"> said there might not be time in the tight schedule of the opening ceremony and that maybe this could be provided ahead of time. </w:t>
      </w:r>
      <w:r>
        <w:t xml:space="preserve"> </w:t>
      </w:r>
      <w:r>
        <w:t xml:space="preserve">John asked if </w:t>
      </w:r>
      <w:r>
        <w:lastRenderedPageBreak/>
        <w:t xml:space="preserve">there is a protocol for requesting a special session. Alejandro said there is an application form on the website and that a decision is made by March. The program is then put together </w:t>
      </w:r>
      <w:r w:rsidR="004A7EF8">
        <w:t>to include these special sessions.</w:t>
      </w:r>
    </w:p>
    <w:p w14:paraId="6CC837E5" w14:textId="10318227" w:rsidR="00E64330" w:rsidRDefault="00D455F9">
      <w:r w:rsidRPr="00C83C4A">
        <w:rPr>
          <w:u w:val="single"/>
        </w:rPr>
        <w:t>Publication Committee</w:t>
      </w:r>
      <w:r w:rsidR="00C83C4A" w:rsidRPr="00C83C4A">
        <w:rPr>
          <w:u w:val="single"/>
        </w:rPr>
        <w:t>:</w:t>
      </w:r>
      <w:r>
        <w:t xml:space="preserve"> Alejandro said that the proceedings are</w:t>
      </w:r>
      <w:r w:rsidR="00E64330">
        <w:t xml:space="preserve"> ready to be on the website. It took a little longer to collect all the papers and </w:t>
      </w:r>
      <w:r w:rsidR="00872E59">
        <w:t>pagination</w:t>
      </w:r>
      <w:r>
        <w:t>,</w:t>
      </w:r>
      <w:r w:rsidR="00872E59">
        <w:t xml:space="preserve"> but they will be on the website soon.</w:t>
      </w:r>
    </w:p>
    <w:p w14:paraId="18F2E8D5" w14:textId="67A47EF8" w:rsidR="00872E59" w:rsidRDefault="004A7EF8">
      <w:r>
        <w:t xml:space="preserve">Martin mentioned to the membership that there are </w:t>
      </w:r>
      <w:r w:rsidR="00872E59">
        <w:t>Standing and A</w:t>
      </w:r>
      <w:r>
        <w:t xml:space="preserve">d </w:t>
      </w:r>
      <w:r w:rsidR="00872E59">
        <w:t xml:space="preserve">hoc </w:t>
      </w:r>
      <w:r>
        <w:t>C</w:t>
      </w:r>
      <w:r w:rsidR="00872E59">
        <w:t>ommittees</w:t>
      </w:r>
      <w:r>
        <w:t xml:space="preserve"> and listed these committees. </w:t>
      </w:r>
      <w:r w:rsidR="00872E59">
        <w:t xml:space="preserve"> </w:t>
      </w:r>
    </w:p>
    <w:p w14:paraId="5FE102D3" w14:textId="73BEEF58" w:rsidR="004A7EF8" w:rsidRDefault="00872E59">
      <w:r w:rsidRPr="00C83C4A">
        <w:rPr>
          <w:u w:val="single"/>
        </w:rPr>
        <w:t xml:space="preserve">Student </w:t>
      </w:r>
      <w:r w:rsidR="004A7EF8" w:rsidRPr="00C83C4A">
        <w:rPr>
          <w:u w:val="single"/>
        </w:rPr>
        <w:t>A</w:t>
      </w:r>
      <w:r w:rsidRPr="00C83C4A">
        <w:rPr>
          <w:u w:val="single"/>
        </w:rPr>
        <w:t>wards</w:t>
      </w:r>
      <w:r w:rsidR="004A7EF8" w:rsidRPr="00C83C4A">
        <w:rPr>
          <w:u w:val="single"/>
        </w:rPr>
        <w:t xml:space="preserve"> Committe</w:t>
      </w:r>
      <w:r w:rsidR="00C83C4A" w:rsidRPr="00C83C4A">
        <w:rPr>
          <w:u w:val="single"/>
        </w:rPr>
        <w:t>e:</w:t>
      </w:r>
      <w:r w:rsidR="004A7EF8">
        <w:t xml:space="preserve"> </w:t>
      </w:r>
      <w:r>
        <w:t xml:space="preserve">Nancy </w:t>
      </w:r>
      <w:r w:rsidR="004A7EF8">
        <w:t xml:space="preserve">explained </w:t>
      </w:r>
      <w:r>
        <w:t>about the process. Every year travel awards</w:t>
      </w:r>
      <w:r w:rsidR="004A7EF8">
        <w:t xml:space="preserve"> are </w:t>
      </w:r>
      <w:proofErr w:type="gramStart"/>
      <w:r w:rsidR="004A7EF8">
        <w:t>provided</w:t>
      </w:r>
      <w:proofErr w:type="gramEnd"/>
      <w:r w:rsidR="004A7EF8">
        <w:t xml:space="preserve"> and the students need to turn in:</w:t>
      </w:r>
      <w:r>
        <w:t xml:space="preserve"> </w:t>
      </w:r>
      <w:r w:rsidR="004A7EF8">
        <w:t>a</w:t>
      </w:r>
      <w:r>
        <w:t xml:space="preserve">bstract, </w:t>
      </w:r>
      <w:r w:rsidR="004A7EF8">
        <w:t xml:space="preserve">travel </w:t>
      </w:r>
      <w:r>
        <w:t>budget</w:t>
      </w:r>
      <w:r w:rsidR="004A7EF8">
        <w:t>,</w:t>
      </w:r>
      <w:r>
        <w:t xml:space="preserve"> and letter from the advisor. Only </w:t>
      </w:r>
      <w:r w:rsidR="004A7EF8">
        <w:t>received</w:t>
      </w:r>
      <w:r>
        <w:t xml:space="preserve"> 5 application</w:t>
      </w:r>
      <w:r w:rsidR="004A7EF8">
        <w:t>s this year</w:t>
      </w:r>
      <w:r>
        <w:t>. Usually give out $750, this year gave $1000 because it was more costly</w:t>
      </w:r>
      <w:r w:rsidR="004A7EF8">
        <w:t xml:space="preserve"> being in Guadeloupe</w:t>
      </w:r>
      <w:r>
        <w:t xml:space="preserve">. </w:t>
      </w:r>
      <w:r w:rsidR="004A7EF8">
        <w:t>Helped to r</w:t>
      </w:r>
      <w:r w:rsidR="009F6B5B">
        <w:t xml:space="preserve">un </w:t>
      </w:r>
      <w:r w:rsidR="004A7EF8">
        <w:t>the</w:t>
      </w:r>
      <w:r w:rsidR="009F6B5B">
        <w:t xml:space="preserve"> silent auction</w:t>
      </w:r>
      <w:r w:rsidR="004A7EF8">
        <w:t>; the proceeds help with the</w:t>
      </w:r>
      <w:r w:rsidR="009F6B5B">
        <w:t xml:space="preserve"> student </w:t>
      </w:r>
      <w:r w:rsidR="004A7EF8">
        <w:t>B</w:t>
      </w:r>
      <w:r w:rsidR="009F6B5B">
        <w:t xml:space="preserve">oard networking event. Only 8 students competing this year </w:t>
      </w:r>
      <w:r w:rsidR="004A7EF8">
        <w:t xml:space="preserve">for the </w:t>
      </w:r>
      <w:r w:rsidR="009F6B5B">
        <w:t xml:space="preserve">$1500 award </w:t>
      </w:r>
      <w:r w:rsidR="004A7EF8">
        <w:t>which</w:t>
      </w:r>
      <w:r w:rsidR="009F6B5B">
        <w:t xml:space="preserve"> help</w:t>
      </w:r>
      <w:r w:rsidR="004A7EF8">
        <w:t>s</w:t>
      </w:r>
      <w:r w:rsidR="009F6B5B">
        <w:t xml:space="preserve"> with travel for next year. Would like to see more students. </w:t>
      </w:r>
      <w:r w:rsidR="004A7EF8">
        <w:t>Students are</w:t>
      </w:r>
      <w:r w:rsidR="009F6B5B">
        <w:t xml:space="preserve"> what helps</w:t>
      </w:r>
      <w:r w:rsidR="004A7EF8">
        <w:t xml:space="preserve"> to</w:t>
      </w:r>
      <w:r w:rsidR="009F6B5B">
        <w:t xml:space="preserve"> grow the organization. In the past</w:t>
      </w:r>
      <w:r w:rsidR="004A7EF8">
        <w:t>,</w:t>
      </w:r>
      <w:r w:rsidR="009F6B5B">
        <w:t xml:space="preserve"> 17 travel award and 25 judged </w:t>
      </w:r>
      <w:r w:rsidR="004A7EF8">
        <w:t xml:space="preserve">papers/posters </w:t>
      </w:r>
      <w:r w:rsidR="009F6B5B">
        <w:t>and up to 50-75 students attend. Students are very important for GCFI – the early career help to grow GCFI</w:t>
      </w:r>
      <w:r w:rsidR="004A7EF8">
        <w:t>.</w:t>
      </w:r>
    </w:p>
    <w:p w14:paraId="764D1983" w14:textId="69B35FA7" w:rsidR="007D23F9" w:rsidRDefault="004A7EF8">
      <w:r w:rsidRPr="00C83C4A">
        <w:rPr>
          <w:u w:val="single"/>
        </w:rPr>
        <w:t>Communication Committee:</w:t>
      </w:r>
      <w:r>
        <w:t xml:space="preserve"> </w:t>
      </w:r>
      <w:r w:rsidR="00C83C4A">
        <w:t xml:space="preserve">Eduardo (Lalo) provided an update on this committee. He mentioned that there are different </w:t>
      </w:r>
      <w:r w:rsidR="007D23F9">
        <w:t xml:space="preserve">channels </w:t>
      </w:r>
      <w:r w:rsidR="00C83C4A">
        <w:t>to communicate to</w:t>
      </w:r>
      <w:r w:rsidR="007D23F9">
        <w:t xml:space="preserve"> the outside and </w:t>
      </w:r>
      <w:r w:rsidR="00C83C4A">
        <w:t xml:space="preserve">to </w:t>
      </w:r>
      <w:r w:rsidR="007D23F9">
        <w:t>members</w:t>
      </w:r>
      <w:r w:rsidR="00C83C4A">
        <w:t>. He</w:t>
      </w:r>
      <w:r w:rsidR="007D23F9">
        <w:t xml:space="preserve"> invite</w:t>
      </w:r>
      <w:r w:rsidR="00C83C4A">
        <w:t>d</w:t>
      </w:r>
      <w:r w:rsidR="007D23F9">
        <w:t xml:space="preserve"> everyone to be part of the communication process. Fadilah has supported the Com</w:t>
      </w:r>
      <w:r w:rsidR="00C83C4A">
        <w:t>munication</w:t>
      </w:r>
      <w:r w:rsidR="007D23F9">
        <w:t xml:space="preserve"> </w:t>
      </w:r>
      <w:r w:rsidR="00C83C4A">
        <w:t>C</w:t>
      </w:r>
      <w:r w:rsidR="007D23F9">
        <w:t xml:space="preserve">ommittee and is very good at communication. </w:t>
      </w:r>
      <w:r w:rsidR="00C83C4A">
        <w:t>Use</w:t>
      </w:r>
      <w:r w:rsidR="007D23F9">
        <w:t xml:space="preserve"> a timeline with communication events and where to put out. This is a planning document</w:t>
      </w:r>
      <w:r w:rsidR="00C83C4A">
        <w:t xml:space="preserve"> that is used</w:t>
      </w:r>
      <w:r w:rsidR="007D23F9">
        <w:t xml:space="preserve">. </w:t>
      </w:r>
      <w:r w:rsidR="00C83C4A">
        <w:t>I</w:t>
      </w:r>
      <w:r w:rsidR="007D23F9">
        <w:t xml:space="preserve">nvite the membership to be involved.  </w:t>
      </w:r>
      <w:r w:rsidR="00C83C4A">
        <w:t xml:space="preserve">Some of the social media that are used include </w:t>
      </w:r>
      <w:r w:rsidR="007D23F9">
        <w:t xml:space="preserve">IG, FB, LinkedIn, Website, </w:t>
      </w:r>
      <w:r w:rsidR="00C83C4A">
        <w:t xml:space="preserve">and </w:t>
      </w:r>
      <w:r w:rsidR="007D23F9">
        <w:t xml:space="preserve">list serves. </w:t>
      </w:r>
    </w:p>
    <w:p w14:paraId="0387FA3F" w14:textId="2B15C196" w:rsidR="007D23F9" w:rsidRDefault="007D23F9">
      <w:r w:rsidRPr="00671691">
        <w:rPr>
          <w:u w:val="single"/>
        </w:rPr>
        <w:t xml:space="preserve">Nomination </w:t>
      </w:r>
      <w:r w:rsidR="00671691" w:rsidRPr="00671691">
        <w:rPr>
          <w:u w:val="single"/>
        </w:rPr>
        <w:t>C</w:t>
      </w:r>
      <w:r w:rsidRPr="00671691">
        <w:rPr>
          <w:u w:val="single"/>
        </w:rPr>
        <w:t>ommittee</w:t>
      </w:r>
      <w:r w:rsidR="00671691">
        <w:t>:</w:t>
      </w:r>
      <w:r>
        <w:t xml:space="preserve"> </w:t>
      </w:r>
      <w:r w:rsidR="00671691">
        <w:t xml:space="preserve">Eric gave an overview of this committee. He shared that the Nomination Committee is comprised on </w:t>
      </w:r>
      <w:r>
        <w:t>ExCom</w:t>
      </w:r>
      <w:r w:rsidR="005474BD">
        <w:t xml:space="preserve">. The positions on the Board as the following - </w:t>
      </w:r>
      <w:r>
        <w:t>Chair and Vice Chair for 2 years and Board members for 4 years. Call goes out to the membership and then the members can nominate</w:t>
      </w:r>
      <w:r w:rsidR="005474BD">
        <w:t xml:space="preserve"> new Board members</w:t>
      </w:r>
      <w:r>
        <w:t xml:space="preserve">. </w:t>
      </w:r>
      <w:r w:rsidR="005474BD">
        <w:t>Look for members that have different backgrounds and work in different</w:t>
      </w:r>
      <w:r>
        <w:t xml:space="preserve"> fields and </w:t>
      </w:r>
      <w:r w:rsidR="005474BD">
        <w:t xml:space="preserve">at </w:t>
      </w:r>
      <w:r>
        <w:t xml:space="preserve">different career stages. </w:t>
      </w:r>
      <w:r w:rsidR="005474BD">
        <w:t xml:space="preserve">This year </w:t>
      </w:r>
      <w:r>
        <w:t xml:space="preserve">4 members coming off. </w:t>
      </w:r>
      <w:proofErr w:type="spellStart"/>
      <w:r w:rsidR="001334A8">
        <w:t>Fedric</w:t>
      </w:r>
      <w:proofErr w:type="spellEnd"/>
      <w:r w:rsidR="001334A8">
        <w:t xml:space="preserve"> is stepping down and there was an acknowledgement of her contributions. </w:t>
      </w:r>
      <w:r>
        <w:t>Board received</w:t>
      </w:r>
      <w:r w:rsidR="005474BD">
        <w:t xml:space="preserve"> nominations for</w:t>
      </w:r>
      <w:r>
        <w:t xml:space="preserve"> Alfonso and Dalia for renewal</w:t>
      </w:r>
      <w:r w:rsidR="005474BD">
        <w:t xml:space="preserve"> and n</w:t>
      </w:r>
      <w:r w:rsidR="00687564">
        <w:t xml:space="preserve">ew board members </w:t>
      </w:r>
      <w:r w:rsidR="005474BD">
        <w:t>would be</w:t>
      </w:r>
      <w:r w:rsidR="00687564">
        <w:t xml:space="preserve"> Claire</w:t>
      </w:r>
      <w:r w:rsidR="005474BD">
        <w:t xml:space="preserve"> and</w:t>
      </w:r>
      <w:r w:rsidR="00687564">
        <w:t xml:space="preserve"> Kim</w:t>
      </w:r>
      <w:r w:rsidR="005474BD">
        <w:t>.</w:t>
      </w:r>
      <w:r w:rsidR="00687564">
        <w:t xml:space="preserve"> Grac</w:t>
      </w:r>
      <w:r w:rsidR="005474BD">
        <w:t>iela</w:t>
      </w:r>
      <w:r w:rsidR="00687564">
        <w:t xml:space="preserve"> 1</w:t>
      </w:r>
      <w:r w:rsidR="005474BD" w:rsidRPr="005474BD">
        <w:rPr>
          <w:vertAlign w:val="superscript"/>
        </w:rPr>
        <w:t>st</w:t>
      </w:r>
      <w:r w:rsidR="005474BD">
        <w:t xml:space="preserve"> </w:t>
      </w:r>
      <w:r w:rsidR="00687564">
        <w:t>and Nancy 2</w:t>
      </w:r>
      <w:r w:rsidR="00687564" w:rsidRPr="00687564">
        <w:rPr>
          <w:vertAlign w:val="superscript"/>
        </w:rPr>
        <w:t>nd</w:t>
      </w:r>
      <w:r w:rsidR="00687564">
        <w:t xml:space="preserve">. Nominations are accepted. New Chair – </w:t>
      </w:r>
      <w:r w:rsidR="005474BD">
        <w:t>Eduardo</w:t>
      </w:r>
      <w:r w:rsidR="00687564">
        <w:t xml:space="preserve"> and Vice Chair – Megan. Mark 1</w:t>
      </w:r>
      <w:r w:rsidR="00687564" w:rsidRPr="00687564">
        <w:rPr>
          <w:vertAlign w:val="superscript"/>
        </w:rPr>
        <w:t>st</w:t>
      </w:r>
      <w:r w:rsidR="00687564">
        <w:t xml:space="preserve"> and Gr</w:t>
      </w:r>
      <w:r w:rsidR="005474BD">
        <w:t>aciela</w:t>
      </w:r>
      <w:r w:rsidR="00687564">
        <w:t xml:space="preserve"> 2</w:t>
      </w:r>
      <w:r w:rsidR="00687564" w:rsidRPr="00687564">
        <w:rPr>
          <w:vertAlign w:val="superscript"/>
        </w:rPr>
        <w:t>nd</w:t>
      </w:r>
      <w:r w:rsidR="00687564">
        <w:t xml:space="preserve"> </w:t>
      </w:r>
      <w:r w:rsidR="005474BD">
        <w:t>and membership a</w:t>
      </w:r>
      <w:r w:rsidR="00687564">
        <w:t xml:space="preserve">ccepted. Henri was the current chair of the nomination </w:t>
      </w:r>
      <w:proofErr w:type="spellStart"/>
      <w:r w:rsidR="00687564">
        <w:t>cmt</w:t>
      </w:r>
      <w:proofErr w:type="spellEnd"/>
      <w:r w:rsidR="005474BD">
        <w:t xml:space="preserve"> but </w:t>
      </w:r>
      <w:proofErr w:type="gramStart"/>
      <w:r w:rsidR="005474BD">
        <w:t>was not able to</w:t>
      </w:r>
      <w:proofErr w:type="gramEnd"/>
      <w:r w:rsidR="005474BD">
        <w:t xml:space="preserve"> attend</w:t>
      </w:r>
      <w:r w:rsidR="00687564">
        <w:t xml:space="preserve">. </w:t>
      </w:r>
    </w:p>
    <w:p w14:paraId="635AF5CA" w14:textId="77777777" w:rsidR="00687564" w:rsidRDefault="00687564"/>
    <w:p w14:paraId="5D686200" w14:textId="003649BE" w:rsidR="00687564" w:rsidRDefault="00687564">
      <w:r>
        <w:t>Outgoing words from Martin</w:t>
      </w:r>
      <w:r w:rsidR="005474BD">
        <w:t xml:space="preserve"> and Eric on how much they felt honored to serve the GCFI family in this capacity. They encouraged the members to provide input and be active members of GCFI. </w:t>
      </w:r>
      <w:r>
        <w:t xml:space="preserve"> </w:t>
      </w:r>
    </w:p>
    <w:p w14:paraId="29963E43" w14:textId="501EAB69" w:rsidR="00D32011" w:rsidRDefault="005474BD">
      <w:r>
        <w:t xml:space="preserve">Incoming words from </w:t>
      </w:r>
      <w:r w:rsidR="00687564">
        <w:t>Lalo</w:t>
      </w:r>
      <w:r>
        <w:t xml:space="preserve">. </w:t>
      </w:r>
      <w:r w:rsidR="00687564">
        <w:t xml:space="preserve"> </w:t>
      </w:r>
      <w:r>
        <w:t xml:space="preserve">Provided thanks for this opportunity to serve as the Chair and excited to start this phase. GCFI is an organization that bridges </w:t>
      </w:r>
      <w:r>
        <w:t xml:space="preserve">members, fishers, </w:t>
      </w:r>
      <w:r>
        <w:t xml:space="preserve">and </w:t>
      </w:r>
      <w:r>
        <w:t>ocean communities</w:t>
      </w:r>
      <w:r>
        <w:t xml:space="preserve"> together. </w:t>
      </w:r>
      <w:r w:rsidR="00687564">
        <w:t xml:space="preserve"> </w:t>
      </w:r>
      <w:r>
        <w:t xml:space="preserve">Looking forward to learning from everyone. Thanked Martin and Eric for their service. </w:t>
      </w:r>
      <w:r w:rsidR="00D32011">
        <w:t>Megan thank</w:t>
      </w:r>
      <w:r>
        <w:t>ed</w:t>
      </w:r>
      <w:r w:rsidR="00D32011">
        <w:t xml:space="preserve"> </w:t>
      </w:r>
      <w:r>
        <w:t>the</w:t>
      </w:r>
      <w:r w:rsidR="00D32011">
        <w:t xml:space="preserve"> nominating </w:t>
      </w:r>
      <w:r>
        <w:t>committee too and is excited to work with Lalo, Board, staff and members. She would like to h</w:t>
      </w:r>
      <w:r w:rsidR="00D32011">
        <w:t xml:space="preserve">elp build up the memberships </w:t>
      </w:r>
      <w:r>
        <w:t>and student involvement</w:t>
      </w:r>
      <w:r w:rsidR="00D32011">
        <w:t>. Special thanks to Martin and Eric.</w:t>
      </w:r>
    </w:p>
    <w:p w14:paraId="09259A03" w14:textId="061600E0" w:rsidR="00D32011" w:rsidRDefault="00D32011">
      <w:r w:rsidRPr="005474BD">
        <w:rPr>
          <w:b/>
          <w:bCs/>
        </w:rPr>
        <w:t>Other business</w:t>
      </w:r>
      <w:r w:rsidR="005474BD">
        <w:t>:</w:t>
      </w:r>
      <w:r>
        <w:t xml:space="preserve"> </w:t>
      </w:r>
    </w:p>
    <w:p w14:paraId="390D4CA0" w14:textId="62CE8DB4" w:rsidR="00D32011" w:rsidRDefault="005474BD">
      <w:r>
        <w:t>Eric</w:t>
      </w:r>
      <w:r w:rsidR="001334A8">
        <w:t>, as the messenger,</w:t>
      </w:r>
      <w:r>
        <w:t xml:space="preserve"> </w:t>
      </w:r>
      <w:r w:rsidR="001334A8">
        <w:t>walked through</w:t>
      </w:r>
      <w:r>
        <w:t xml:space="preserve"> an overview </w:t>
      </w:r>
      <w:r w:rsidR="00D32011">
        <w:t>presentation about an initiative</w:t>
      </w:r>
      <w:r>
        <w:t xml:space="preserve"> that</w:t>
      </w:r>
      <w:r w:rsidR="00D32011">
        <w:t xml:space="preserve"> </w:t>
      </w:r>
      <w:proofErr w:type="spellStart"/>
      <w:r w:rsidR="00D32011">
        <w:t>MarViva</w:t>
      </w:r>
      <w:proofErr w:type="spellEnd"/>
      <w:r w:rsidR="001334A8">
        <w:t xml:space="preserve"> is interested in the GCFI membership knowing about</w:t>
      </w:r>
      <w:r w:rsidR="00D32011">
        <w:t xml:space="preserve">. </w:t>
      </w:r>
      <w:r w:rsidR="001334A8">
        <w:t xml:space="preserve">The presentation was about exploring </w:t>
      </w:r>
      <w:r w:rsidR="00D32011">
        <w:t xml:space="preserve">GCFI and </w:t>
      </w:r>
      <w:proofErr w:type="spellStart"/>
      <w:r w:rsidR="00D32011">
        <w:t>MarViva</w:t>
      </w:r>
      <w:proofErr w:type="spellEnd"/>
      <w:r w:rsidR="00D32011">
        <w:t xml:space="preserve"> to have a partnership. </w:t>
      </w:r>
      <w:r w:rsidR="001334A8">
        <w:t>There is an App</w:t>
      </w:r>
      <w:r w:rsidR="00D32011">
        <w:t xml:space="preserve"> </w:t>
      </w:r>
      <w:r w:rsidR="001334A8">
        <w:t xml:space="preserve">with a platform </w:t>
      </w:r>
      <w:r w:rsidR="00D32011">
        <w:t xml:space="preserve">that is used on the Pacific </w:t>
      </w:r>
      <w:proofErr w:type="gramStart"/>
      <w:r w:rsidR="00D32011">
        <w:t>si</w:t>
      </w:r>
      <w:r w:rsidR="001334A8">
        <w:t>de</w:t>
      </w:r>
      <w:proofErr w:type="gramEnd"/>
      <w:r w:rsidR="001334A8">
        <w:t xml:space="preserve"> and they would like to expand to the Caribbean region</w:t>
      </w:r>
      <w:r w:rsidR="00D32011">
        <w:t xml:space="preserve">. Data sources </w:t>
      </w:r>
      <w:r w:rsidR="001334A8">
        <w:t>on</w:t>
      </w:r>
      <w:r w:rsidR="00D32011">
        <w:t xml:space="preserve"> the status of the species. Can search by country and see status 171 species from the Pacific. Areas of the </w:t>
      </w:r>
      <w:r w:rsidR="001334A8">
        <w:t xml:space="preserve">fisheries </w:t>
      </w:r>
      <w:r w:rsidR="00D32011">
        <w:t>status and their habitat</w:t>
      </w:r>
      <w:r w:rsidR="001334A8">
        <w:t xml:space="preserve"> that is based on scientific stock information. Can be accessed from the website. The cost is </w:t>
      </w:r>
      <w:r w:rsidR="00D32011">
        <w:t xml:space="preserve">US $2500 to bring to the Caribbean region. New information </w:t>
      </w:r>
      <w:r w:rsidR="001334A8">
        <w:t xml:space="preserve">for the App </w:t>
      </w:r>
      <w:r w:rsidR="00D32011">
        <w:t>will need to be added</w:t>
      </w:r>
      <w:r w:rsidR="001334A8">
        <w:t xml:space="preserve"> and would like to</w:t>
      </w:r>
      <w:r w:rsidR="00D32011">
        <w:t xml:space="preserve"> engage GCFI. </w:t>
      </w:r>
    </w:p>
    <w:p w14:paraId="50846619" w14:textId="77777777" w:rsidR="00B23E6D" w:rsidRDefault="00B23E6D"/>
    <w:p w14:paraId="0A8D079B" w14:textId="32C548F8" w:rsidR="00A51E3F" w:rsidRDefault="00B23E6D">
      <w:r>
        <w:t>Mark provide</w:t>
      </w:r>
      <w:r w:rsidR="001334A8">
        <w:t>d</w:t>
      </w:r>
      <w:r>
        <w:t xml:space="preserve"> an update on the G</w:t>
      </w:r>
      <w:r w:rsidR="00A51E3F">
        <w:t>ulf and Caribbean Research Journal</w:t>
      </w:r>
      <w:r w:rsidR="001334A8">
        <w:t xml:space="preserve">. There has been an </w:t>
      </w:r>
      <w:r>
        <w:t xml:space="preserve">8 </w:t>
      </w:r>
      <w:proofErr w:type="gramStart"/>
      <w:r>
        <w:t>year</w:t>
      </w:r>
      <w:r w:rsidR="001334A8">
        <w:t>s</w:t>
      </w:r>
      <w:proofErr w:type="gramEnd"/>
      <w:r w:rsidR="001334A8">
        <w:t xml:space="preserve"> </w:t>
      </w:r>
      <w:r>
        <w:t>partnership</w:t>
      </w:r>
      <w:r w:rsidR="001334A8">
        <w:t>.</w:t>
      </w:r>
      <w:r>
        <w:t xml:space="preserve"> </w:t>
      </w:r>
      <w:r w:rsidR="001334A8">
        <w:t>A</w:t>
      </w:r>
      <w:r>
        <w:t xml:space="preserve">nyone that presents a paper and is a paid member can submit a paper to the peer review </w:t>
      </w:r>
      <w:r w:rsidR="001334A8">
        <w:t xml:space="preserve">journal </w:t>
      </w:r>
      <w:r>
        <w:t>and if accepted</w:t>
      </w:r>
      <w:r w:rsidR="001334A8">
        <w:t>, there is</w:t>
      </w:r>
      <w:r>
        <w:t xml:space="preserve"> no cost</w:t>
      </w:r>
      <w:r w:rsidR="001334A8">
        <w:t>. The publication is</w:t>
      </w:r>
      <w:r>
        <w:t xml:space="preserve"> open access is paid by GCFI. </w:t>
      </w:r>
      <w:r w:rsidR="001334A8">
        <w:t xml:space="preserve">There is now an </w:t>
      </w:r>
      <w:r>
        <w:t xml:space="preserve">Impact </w:t>
      </w:r>
      <w:proofErr w:type="gramStart"/>
      <w:r w:rsidR="001334A8">
        <w:t>F</w:t>
      </w:r>
      <w:r>
        <w:t>actor</w:t>
      </w:r>
      <w:proofErr w:type="gramEnd"/>
      <w:r>
        <w:t xml:space="preserve"> and </w:t>
      </w:r>
      <w:r w:rsidR="001334A8">
        <w:t xml:space="preserve">this has helped to </w:t>
      </w:r>
      <w:r>
        <w:t xml:space="preserve">get </w:t>
      </w:r>
      <w:proofErr w:type="gramStart"/>
      <w:r>
        <w:t>more and more</w:t>
      </w:r>
      <w:proofErr w:type="gramEnd"/>
      <w:r>
        <w:t xml:space="preserve"> papers from the Gulf and Caribbean</w:t>
      </w:r>
      <w:r w:rsidR="001334A8">
        <w:t xml:space="preserve"> region</w:t>
      </w:r>
      <w:r>
        <w:t xml:space="preserve">. </w:t>
      </w:r>
      <w:r w:rsidR="001334A8">
        <w:t xml:space="preserve">There are </w:t>
      </w:r>
      <w:r>
        <w:t xml:space="preserve">4 more years on the current partnership. </w:t>
      </w:r>
      <w:r w:rsidR="001334A8">
        <w:t xml:space="preserve">Mark and </w:t>
      </w:r>
      <w:r>
        <w:t xml:space="preserve">Nancy </w:t>
      </w:r>
      <w:r w:rsidR="001334A8">
        <w:t xml:space="preserve">help with the editorial aspects of the manuscripts and Nancy </w:t>
      </w:r>
      <w:r>
        <w:t xml:space="preserve">is bilingual </w:t>
      </w:r>
      <w:r w:rsidR="001334A8">
        <w:t xml:space="preserve">helps. Mark and Nancy also help to </w:t>
      </w:r>
      <w:r>
        <w:t>find reviewers</w:t>
      </w:r>
      <w:r w:rsidR="001334A8">
        <w:t>.</w:t>
      </w:r>
    </w:p>
    <w:p w14:paraId="5A47EF3E" w14:textId="74824492" w:rsidR="00B050EC" w:rsidRPr="001334A8" w:rsidRDefault="001334A8">
      <w:r w:rsidRPr="001334A8">
        <w:rPr>
          <w:b/>
          <w:bCs/>
        </w:rPr>
        <w:t>Adjourn</w:t>
      </w:r>
      <w:r>
        <w:rPr>
          <w:b/>
          <w:bCs/>
        </w:rPr>
        <w:t xml:space="preserve"> </w:t>
      </w:r>
      <w:r>
        <w:t xml:space="preserve">meeting was adjourned based on no further business. </w:t>
      </w:r>
    </w:p>
    <w:sectPr w:rsidR="00B050EC" w:rsidRPr="001334A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3A72A" w14:textId="77777777" w:rsidR="0031438A" w:rsidRDefault="0031438A" w:rsidP="001334A8">
      <w:pPr>
        <w:spacing w:after="0" w:line="240" w:lineRule="auto"/>
      </w:pPr>
      <w:r>
        <w:separator/>
      </w:r>
    </w:p>
  </w:endnote>
  <w:endnote w:type="continuationSeparator" w:id="0">
    <w:p w14:paraId="23300E31" w14:textId="77777777" w:rsidR="0031438A" w:rsidRDefault="0031438A" w:rsidP="0013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9776497"/>
      <w:docPartObj>
        <w:docPartGallery w:val="Page Numbers (Bottom of Page)"/>
        <w:docPartUnique/>
      </w:docPartObj>
    </w:sdtPr>
    <w:sdtContent>
      <w:p w14:paraId="229E9D5C" w14:textId="4FBC624D" w:rsidR="001334A8" w:rsidRDefault="001334A8" w:rsidP="00482D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77C3C8" w14:textId="77777777" w:rsidR="001334A8" w:rsidRDefault="00133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0228076"/>
      <w:docPartObj>
        <w:docPartGallery w:val="Page Numbers (Bottom of Page)"/>
        <w:docPartUnique/>
      </w:docPartObj>
    </w:sdtPr>
    <w:sdtContent>
      <w:p w14:paraId="57BEF526" w14:textId="06D174B3" w:rsidR="001334A8" w:rsidRDefault="001334A8" w:rsidP="00482D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17BD1F" w14:textId="77777777" w:rsidR="001334A8" w:rsidRDefault="0013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6511E" w14:textId="77777777" w:rsidR="0031438A" w:rsidRDefault="0031438A" w:rsidP="001334A8">
      <w:pPr>
        <w:spacing w:after="0" w:line="240" w:lineRule="auto"/>
      </w:pPr>
      <w:r>
        <w:separator/>
      </w:r>
    </w:p>
  </w:footnote>
  <w:footnote w:type="continuationSeparator" w:id="0">
    <w:p w14:paraId="40775B27" w14:textId="77777777" w:rsidR="0031438A" w:rsidRDefault="0031438A" w:rsidP="001334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EC"/>
    <w:rsid w:val="00013058"/>
    <w:rsid w:val="001334A8"/>
    <w:rsid w:val="002400DF"/>
    <w:rsid w:val="00297198"/>
    <w:rsid w:val="0031438A"/>
    <w:rsid w:val="003F78D7"/>
    <w:rsid w:val="004A7EF8"/>
    <w:rsid w:val="005474BD"/>
    <w:rsid w:val="00603BCB"/>
    <w:rsid w:val="00671691"/>
    <w:rsid w:val="00687564"/>
    <w:rsid w:val="007860FE"/>
    <w:rsid w:val="007D23F9"/>
    <w:rsid w:val="00872E59"/>
    <w:rsid w:val="009F6B5B"/>
    <w:rsid w:val="00A51E3F"/>
    <w:rsid w:val="00AE3D97"/>
    <w:rsid w:val="00B050EC"/>
    <w:rsid w:val="00B23E6D"/>
    <w:rsid w:val="00BB346F"/>
    <w:rsid w:val="00C80D07"/>
    <w:rsid w:val="00C83C4A"/>
    <w:rsid w:val="00D14F22"/>
    <w:rsid w:val="00D32011"/>
    <w:rsid w:val="00D455F9"/>
    <w:rsid w:val="00E64330"/>
    <w:rsid w:val="00F46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034E07"/>
  <w15:chartTrackingRefBased/>
  <w15:docId w15:val="{D9837F85-F7CB-474D-8B53-52E5C5D3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0EC"/>
    <w:rPr>
      <w:rFonts w:eastAsiaTheme="majorEastAsia" w:cstheme="majorBidi"/>
      <w:color w:val="272727" w:themeColor="text1" w:themeTint="D8"/>
    </w:rPr>
  </w:style>
  <w:style w:type="paragraph" w:styleId="Title">
    <w:name w:val="Title"/>
    <w:basedOn w:val="Normal"/>
    <w:next w:val="Normal"/>
    <w:link w:val="TitleChar"/>
    <w:uiPriority w:val="10"/>
    <w:qFormat/>
    <w:rsid w:val="00B05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0EC"/>
    <w:pPr>
      <w:spacing w:before="160"/>
      <w:jc w:val="center"/>
    </w:pPr>
    <w:rPr>
      <w:i/>
      <w:iCs/>
      <w:color w:val="404040" w:themeColor="text1" w:themeTint="BF"/>
    </w:rPr>
  </w:style>
  <w:style w:type="character" w:customStyle="1" w:styleId="QuoteChar">
    <w:name w:val="Quote Char"/>
    <w:basedOn w:val="DefaultParagraphFont"/>
    <w:link w:val="Quote"/>
    <w:uiPriority w:val="29"/>
    <w:rsid w:val="00B050EC"/>
    <w:rPr>
      <w:i/>
      <w:iCs/>
      <w:color w:val="404040" w:themeColor="text1" w:themeTint="BF"/>
    </w:rPr>
  </w:style>
  <w:style w:type="paragraph" w:styleId="ListParagraph">
    <w:name w:val="List Paragraph"/>
    <w:basedOn w:val="Normal"/>
    <w:uiPriority w:val="34"/>
    <w:qFormat/>
    <w:rsid w:val="00B050EC"/>
    <w:pPr>
      <w:ind w:left="720"/>
      <w:contextualSpacing/>
    </w:pPr>
  </w:style>
  <w:style w:type="character" w:styleId="IntenseEmphasis">
    <w:name w:val="Intense Emphasis"/>
    <w:basedOn w:val="DefaultParagraphFont"/>
    <w:uiPriority w:val="21"/>
    <w:qFormat/>
    <w:rsid w:val="00B050EC"/>
    <w:rPr>
      <w:i/>
      <w:iCs/>
      <w:color w:val="0F4761" w:themeColor="accent1" w:themeShade="BF"/>
    </w:rPr>
  </w:style>
  <w:style w:type="paragraph" w:styleId="IntenseQuote">
    <w:name w:val="Intense Quote"/>
    <w:basedOn w:val="Normal"/>
    <w:next w:val="Normal"/>
    <w:link w:val="IntenseQuoteChar"/>
    <w:uiPriority w:val="30"/>
    <w:qFormat/>
    <w:rsid w:val="00B05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0EC"/>
    <w:rPr>
      <w:i/>
      <w:iCs/>
      <w:color w:val="0F4761" w:themeColor="accent1" w:themeShade="BF"/>
    </w:rPr>
  </w:style>
  <w:style w:type="character" w:styleId="IntenseReference">
    <w:name w:val="Intense Reference"/>
    <w:basedOn w:val="DefaultParagraphFont"/>
    <w:uiPriority w:val="32"/>
    <w:qFormat/>
    <w:rsid w:val="00B050EC"/>
    <w:rPr>
      <w:b/>
      <w:bCs/>
      <w:smallCaps/>
      <w:color w:val="0F4761" w:themeColor="accent1" w:themeShade="BF"/>
      <w:spacing w:val="5"/>
    </w:rPr>
  </w:style>
  <w:style w:type="paragraph" w:styleId="Footer">
    <w:name w:val="footer"/>
    <w:basedOn w:val="Normal"/>
    <w:link w:val="FooterChar"/>
    <w:uiPriority w:val="99"/>
    <w:unhideWhenUsed/>
    <w:rsid w:val="00133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4A8"/>
  </w:style>
  <w:style w:type="character" w:styleId="PageNumber">
    <w:name w:val="page number"/>
    <w:basedOn w:val="DefaultParagraphFont"/>
    <w:uiPriority w:val="99"/>
    <w:semiHidden/>
    <w:unhideWhenUsed/>
    <w:rsid w:val="0013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Davis</dc:creator>
  <cp:keywords/>
  <dc:description/>
  <cp:lastModifiedBy>Megan Davis</cp:lastModifiedBy>
  <cp:revision>13</cp:revision>
  <dcterms:created xsi:type="dcterms:W3CDTF">2025-10-28T02:57:00Z</dcterms:created>
  <dcterms:modified xsi:type="dcterms:W3CDTF">2025-10-28T15:07:00Z</dcterms:modified>
</cp:coreProperties>
</file>